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5C3B" w14:textId="1C3B8651" w:rsidR="00923630" w:rsidRPr="008A0EFD" w:rsidRDefault="00923630" w:rsidP="00923630">
      <w:pPr>
        <w:pStyle w:val="PlainText"/>
        <w:jc w:val="both"/>
        <w:rPr>
          <w:rFonts w:ascii="Arial Narrow" w:hAnsi="Arial Narrow" w:cs="Times New Roman"/>
          <w:color w:val="4472C4" w:themeColor="accent1"/>
          <w:sz w:val="24"/>
          <w:szCs w:val="24"/>
        </w:rPr>
      </w:pPr>
      <w:r w:rsidRPr="008A0EFD">
        <w:rPr>
          <w:rFonts w:ascii="Arial Narrow" w:hAnsi="Arial Narrow" w:cs="Times New Roman"/>
          <w:b/>
          <w:color w:val="4472C4" w:themeColor="accent1"/>
          <w:sz w:val="24"/>
          <w:szCs w:val="24"/>
        </w:rPr>
        <w:t xml:space="preserve">. </w:t>
      </w:r>
    </w:p>
    <w:p w14:paraId="2D15ECA5" w14:textId="77777777" w:rsidR="00A460F1" w:rsidRDefault="00A460F1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3D244C09" w14:textId="77777777" w:rsidR="0000370E" w:rsidRPr="0000370E" w:rsidRDefault="0000370E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6780"/>
      </w:tblGrid>
      <w:tr w:rsidR="00372E2C" w:rsidRPr="005C0094" w14:paraId="0AB52A60" w14:textId="614DA52C" w:rsidTr="00372E2C">
        <w:tc>
          <w:tcPr>
            <w:tcW w:w="3660" w:type="dxa"/>
            <w:shd w:val="clear" w:color="auto" w:fill="D9E2F3" w:themeFill="accent1" w:themeFillTint="33"/>
          </w:tcPr>
          <w:p w14:paraId="1621EBA8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Venue:</w:t>
            </w:r>
          </w:p>
          <w:p w14:paraId="3485C3CC" w14:textId="71744FAF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6780" w:type="dxa"/>
          </w:tcPr>
          <w:p w14:paraId="7AC66811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7B2C12F3" w14:textId="41F8B1DF" w:rsidTr="00372E2C">
        <w:tc>
          <w:tcPr>
            <w:tcW w:w="3660" w:type="dxa"/>
            <w:shd w:val="clear" w:color="auto" w:fill="D9E2F3" w:themeFill="accent1" w:themeFillTint="33"/>
          </w:tcPr>
          <w:p w14:paraId="579F2BC2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Event Type:</w:t>
            </w:r>
          </w:p>
          <w:p w14:paraId="3B4FB052" w14:textId="2E5A41E8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6780" w:type="dxa"/>
          </w:tcPr>
          <w:p w14:paraId="7CCC8988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78A8D887" w14:textId="3CFC616A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27605E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 xml:space="preserve">Date of Event:  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3931ECC2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3794DADB" w14:textId="141F401F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79AAA8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Start Time: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0DEB97FE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6D572CB8" w14:textId="3E1A8AEA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9CC5A5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Finish Time: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1B500129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07C7EE52" w14:textId="26147BFF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3E0FA1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Home Team Dressing Room:</w:t>
            </w:r>
          </w:p>
          <w:p w14:paraId="445B909F" w14:textId="105EA073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7AE5BD86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5853963E" w14:textId="213AC533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0E6901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Away Team Dressing Room:</w:t>
            </w:r>
          </w:p>
          <w:p w14:paraId="6FDEFB17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 xml:space="preserve">  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712702B5" w14:textId="77777777" w:rsidR="00372E2C" w:rsidRDefault="00372E2C">
            <w:pPr>
              <w:rPr>
                <w:rFonts w:ascii="Arial" w:hAnsi="Arial" w:cs="Arial"/>
                <w:bCs/>
                <w:color w:val="000000"/>
                <w:lang w:val="en-GB"/>
              </w:rPr>
            </w:pPr>
          </w:p>
          <w:p w14:paraId="66AC0ACB" w14:textId="77777777" w:rsidR="00372E2C" w:rsidRPr="00B812EE" w:rsidRDefault="00372E2C" w:rsidP="00143CE0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372E2C" w:rsidRPr="005C0094" w14:paraId="36ED83A9" w14:textId="10BA5B28" w:rsidTr="00372E2C">
        <w:tc>
          <w:tcPr>
            <w:tcW w:w="3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B0955D" w14:textId="77777777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  <w:r w:rsidRPr="00372E2C">
              <w:rPr>
                <w:rFonts w:ascii="Arial" w:hAnsi="Arial" w:cs="Arial"/>
                <w:b/>
                <w:color w:val="000000"/>
                <w:lang w:val="en-GB"/>
              </w:rPr>
              <w:t>Referee and Officials:</w:t>
            </w:r>
          </w:p>
          <w:p w14:paraId="19B7B027" w14:textId="7CEA61A3" w:rsidR="00372E2C" w:rsidRPr="00372E2C" w:rsidRDefault="00372E2C" w:rsidP="00143CE0">
            <w:pPr>
              <w:spacing w:beforeLines="40" w:before="96" w:afterLines="40" w:after="96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5847BBFC" w14:textId="77777777" w:rsidR="00372E2C" w:rsidRPr="00B812EE" w:rsidRDefault="00372E2C" w:rsidP="00372E2C">
            <w:pPr>
              <w:spacing w:beforeLines="40" w:before="96" w:afterLines="40" w:after="96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</w:tbl>
    <w:p w14:paraId="712FECAF" w14:textId="77777777" w:rsidR="00593476" w:rsidRDefault="00593476">
      <w:r>
        <w:br w:type="page"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160"/>
        <w:gridCol w:w="3780"/>
        <w:gridCol w:w="128"/>
      </w:tblGrid>
      <w:tr w:rsidR="00646E5D" w:rsidRPr="005C0094" w14:paraId="2E6BA534" w14:textId="77777777" w:rsidTr="00646E5D">
        <w:trPr>
          <w:trHeight w:val="280"/>
        </w:trPr>
        <w:tc>
          <w:tcPr>
            <w:tcW w:w="4500" w:type="dxa"/>
            <w:shd w:val="clear" w:color="auto" w:fill="E6E6E6"/>
          </w:tcPr>
          <w:p w14:paraId="5697F999" w14:textId="4E2465F9" w:rsidR="00646E5D" w:rsidRPr="000B3C5A" w:rsidRDefault="00646E5D" w:rsidP="00646E5D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lastRenderedPageBreak/>
              <w:br w:type="page"/>
            </w:r>
            <w:r w:rsidRPr="00646E5D">
              <w:rPr>
                <w:rFonts w:ascii="Arial" w:hAnsi="Arial" w:cs="Arial"/>
                <w:b/>
                <w:sz w:val="18"/>
                <w:szCs w:val="18"/>
                <w:lang w:val="en-GB"/>
              </w:rPr>
              <w:t>Item Description</w:t>
            </w:r>
          </w:p>
        </w:tc>
        <w:tc>
          <w:tcPr>
            <w:tcW w:w="2160" w:type="dxa"/>
            <w:shd w:val="clear" w:color="auto" w:fill="E6E6E6"/>
          </w:tcPr>
          <w:p w14:paraId="1F4F3E85" w14:textId="747FB5B6" w:rsidR="00646E5D" w:rsidRPr="000B3C5A" w:rsidRDefault="00646E5D" w:rsidP="0092363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Yes / No / N/A</w:t>
            </w:r>
          </w:p>
        </w:tc>
        <w:tc>
          <w:tcPr>
            <w:tcW w:w="3908" w:type="dxa"/>
            <w:gridSpan w:val="2"/>
            <w:shd w:val="clear" w:color="auto" w:fill="E6E6E6"/>
          </w:tcPr>
          <w:p w14:paraId="134A8F64" w14:textId="03CC9F14" w:rsidR="00646E5D" w:rsidRPr="000B3C5A" w:rsidRDefault="00646E5D" w:rsidP="00143C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Additional </w:t>
            </w:r>
            <w:r w:rsidRPr="000B3C5A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Comments</w:t>
            </w:r>
          </w:p>
        </w:tc>
      </w:tr>
      <w:tr w:rsidR="00646E5D" w:rsidRPr="005C0094" w14:paraId="4B87A382" w14:textId="77777777" w:rsidTr="00646E5D">
        <w:trPr>
          <w:trHeight w:val="277"/>
        </w:trPr>
        <w:tc>
          <w:tcPr>
            <w:tcW w:w="4500" w:type="dxa"/>
          </w:tcPr>
          <w:p w14:paraId="72AD865E" w14:textId="77777777" w:rsidR="00646E5D" w:rsidRPr="000B3C5A" w:rsidRDefault="00646E5D" w:rsidP="00143CE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Event Co-ordinator Nominated </w:t>
            </w:r>
          </w:p>
        </w:tc>
        <w:tc>
          <w:tcPr>
            <w:tcW w:w="2160" w:type="dxa"/>
          </w:tcPr>
          <w:p w14:paraId="0608B31F" w14:textId="77777777" w:rsidR="00646E5D" w:rsidRPr="000B3C5A" w:rsidRDefault="00646E5D" w:rsidP="00143CE0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53A3BC9D" w14:textId="77777777" w:rsidR="00646E5D" w:rsidRPr="000B3C5A" w:rsidRDefault="00646E5D" w:rsidP="00143CE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CF7F380" w14:textId="77777777" w:rsidTr="00646E5D">
        <w:trPr>
          <w:trHeight w:val="277"/>
        </w:trPr>
        <w:tc>
          <w:tcPr>
            <w:tcW w:w="4500" w:type="dxa"/>
          </w:tcPr>
          <w:p w14:paraId="13C30C65" w14:textId="238CE999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 xml:space="preserve">Life Systems in place and operational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(tested) e.g. 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Fire Alarm, PA, Emergency Lighting, CCTV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Defibrillator </w:t>
            </w:r>
          </w:p>
        </w:tc>
        <w:tc>
          <w:tcPr>
            <w:tcW w:w="2160" w:type="dxa"/>
          </w:tcPr>
          <w:p w14:paraId="3CBF48A5" w14:textId="77777777" w:rsidR="00646E5D" w:rsidRPr="000B3C5A" w:rsidRDefault="00646E5D" w:rsidP="00B5516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1FF9CB46" w14:textId="77777777" w:rsidR="00646E5D" w:rsidRPr="000B3C5A" w:rsidRDefault="00646E5D" w:rsidP="00B5516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3A61FD51" w14:textId="77777777" w:rsidTr="00646E5D">
        <w:trPr>
          <w:trHeight w:val="277"/>
        </w:trPr>
        <w:tc>
          <w:tcPr>
            <w:tcW w:w="4500" w:type="dxa"/>
          </w:tcPr>
          <w:p w14:paraId="5F4562BE" w14:textId="77777777" w:rsidR="00646E5D" w:rsidRPr="000B3C5A" w:rsidRDefault="00646E5D" w:rsidP="00B5516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Fire safety Arrangements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place &amp; Muster point identified </w:t>
            </w:r>
          </w:p>
        </w:tc>
        <w:tc>
          <w:tcPr>
            <w:tcW w:w="2160" w:type="dxa"/>
          </w:tcPr>
          <w:p w14:paraId="03EA0CC9" w14:textId="77777777" w:rsidR="00646E5D" w:rsidRPr="000B3C5A" w:rsidRDefault="00646E5D" w:rsidP="00B5516F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3DEFFA4C" w14:textId="77777777" w:rsidR="00646E5D" w:rsidRPr="000B3C5A" w:rsidRDefault="00646E5D" w:rsidP="00B5516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5D155519" w14:textId="77777777" w:rsidTr="00646E5D">
        <w:trPr>
          <w:trHeight w:val="277"/>
        </w:trPr>
        <w:tc>
          <w:tcPr>
            <w:tcW w:w="4500" w:type="dxa"/>
          </w:tcPr>
          <w:p w14:paraId="5C3FDFBF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Communication Plan for Emergency Arrangements (Fire,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Medical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 xml:space="preserve"> etc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60" w:type="dxa"/>
          </w:tcPr>
          <w:p w14:paraId="19777BA1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FFB771D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38658494" w14:textId="77777777" w:rsidTr="00646E5D">
        <w:trPr>
          <w:trHeight w:val="277"/>
        </w:trPr>
        <w:tc>
          <w:tcPr>
            <w:tcW w:w="4500" w:type="dxa"/>
          </w:tcPr>
          <w:p w14:paraId="166E777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Club Eircode known and available in the event Emergency services need to be called </w:t>
            </w:r>
          </w:p>
        </w:tc>
        <w:tc>
          <w:tcPr>
            <w:tcW w:w="2160" w:type="dxa"/>
          </w:tcPr>
          <w:p w14:paraId="26E948AD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5C58093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5E687AFD" w14:textId="77777777" w:rsidTr="00646E5D">
        <w:trPr>
          <w:trHeight w:val="277"/>
        </w:trPr>
        <w:tc>
          <w:tcPr>
            <w:tcW w:w="4500" w:type="dxa"/>
          </w:tcPr>
          <w:p w14:paraId="299BEB32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First Aid in place and location communicated to all relevant persons</w:t>
            </w:r>
          </w:p>
        </w:tc>
        <w:tc>
          <w:tcPr>
            <w:tcW w:w="2160" w:type="dxa"/>
          </w:tcPr>
          <w:p w14:paraId="5D9AB74D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782FD76D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199F440" w14:textId="77777777" w:rsidTr="00646E5D">
        <w:trPr>
          <w:trHeight w:val="277"/>
        </w:trPr>
        <w:tc>
          <w:tcPr>
            <w:tcW w:w="4500" w:type="dxa"/>
          </w:tcPr>
          <w:p w14:paraId="694328A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Disability Access / Arrangements</w:t>
            </w:r>
          </w:p>
        </w:tc>
        <w:tc>
          <w:tcPr>
            <w:tcW w:w="2160" w:type="dxa"/>
          </w:tcPr>
          <w:p w14:paraId="507A97D5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C2D5170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041E0436" w14:textId="77777777" w:rsidTr="00646E5D">
        <w:trPr>
          <w:trHeight w:val="277"/>
        </w:trPr>
        <w:tc>
          <w:tcPr>
            <w:tcW w:w="4500" w:type="dxa"/>
          </w:tcPr>
          <w:p w14:paraId="6A3C2ECA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Signage requirements (way finding, emergency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etc.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60" w:type="dxa"/>
          </w:tcPr>
          <w:p w14:paraId="21DBD8AC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3FBE570B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F44D87F" w14:textId="77777777" w:rsidTr="00646E5D">
        <w:trPr>
          <w:trHeight w:val="277"/>
        </w:trPr>
        <w:tc>
          <w:tcPr>
            <w:tcW w:w="4500" w:type="dxa"/>
          </w:tcPr>
          <w:p w14:paraId="0E943C79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Pre-event Maintenance requirements?</w:t>
            </w:r>
          </w:p>
        </w:tc>
        <w:tc>
          <w:tcPr>
            <w:tcW w:w="2160" w:type="dxa"/>
          </w:tcPr>
          <w:p w14:paraId="67E0B1EA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73C10760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ACE678C" w14:textId="77777777" w:rsidTr="00646E5D">
        <w:trPr>
          <w:trHeight w:val="277"/>
        </w:trPr>
        <w:tc>
          <w:tcPr>
            <w:tcW w:w="4500" w:type="dxa"/>
          </w:tcPr>
          <w:p w14:paraId="1F326C43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Pre-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event 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 xml:space="preserve">walkthrough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 grounds to 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be conducted</w:t>
            </w:r>
          </w:p>
          <w:p w14:paraId="6C6FFDEF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(Identify who is completing</w:t>
            </w:r>
            <w:r w:rsidRPr="000B3C5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160" w:type="dxa"/>
          </w:tcPr>
          <w:p w14:paraId="1F6DB17D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4AB70883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A57136C" w14:textId="77777777" w:rsidTr="00646E5D">
        <w:trPr>
          <w:trHeight w:val="277"/>
        </w:trPr>
        <w:tc>
          <w:tcPr>
            <w:tcW w:w="4500" w:type="dxa"/>
          </w:tcPr>
          <w:p w14:paraId="79981AFE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All Sliotars / balls to be gathered during break in play  </w:t>
            </w:r>
          </w:p>
        </w:tc>
        <w:tc>
          <w:tcPr>
            <w:tcW w:w="2160" w:type="dxa"/>
          </w:tcPr>
          <w:p w14:paraId="5B508BD7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380415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0F0512A6" w14:textId="77777777" w:rsidTr="00646E5D">
        <w:trPr>
          <w:trHeight w:val="277"/>
        </w:trPr>
        <w:tc>
          <w:tcPr>
            <w:tcW w:w="4500" w:type="dxa"/>
          </w:tcPr>
          <w:p w14:paraId="09910342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Has the pitch been marked and checked before activities</w:t>
            </w:r>
          </w:p>
        </w:tc>
        <w:tc>
          <w:tcPr>
            <w:tcW w:w="2160" w:type="dxa"/>
          </w:tcPr>
          <w:p w14:paraId="1B36B978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34F751AC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72BCDC87" w14:textId="77777777" w:rsidTr="00646E5D">
        <w:trPr>
          <w:trHeight w:val="277"/>
        </w:trPr>
        <w:tc>
          <w:tcPr>
            <w:tcW w:w="4500" w:type="dxa"/>
          </w:tcPr>
          <w:p w14:paraId="50A911A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Playing surface safe and free from hazards </w:t>
            </w:r>
          </w:p>
        </w:tc>
        <w:tc>
          <w:tcPr>
            <w:tcW w:w="2160" w:type="dxa"/>
          </w:tcPr>
          <w:p w14:paraId="0116A848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3098D8AB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2080BCF8" w14:textId="77777777" w:rsidTr="00646E5D">
        <w:trPr>
          <w:trHeight w:val="277"/>
        </w:trPr>
        <w:tc>
          <w:tcPr>
            <w:tcW w:w="4500" w:type="dxa"/>
          </w:tcPr>
          <w:p w14:paraId="52652107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ground markings safe and sufficient distance from fencing and other structures </w:t>
            </w:r>
          </w:p>
        </w:tc>
        <w:tc>
          <w:tcPr>
            <w:tcW w:w="2160" w:type="dxa"/>
          </w:tcPr>
          <w:p w14:paraId="0CB0D84C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0EDDE9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2A96CC0C" w14:textId="77777777" w:rsidTr="00646E5D">
        <w:trPr>
          <w:trHeight w:val="277"/>
        </w:trPr>
        <w:tc>
          <w:tcPr>
            <w:tcW w:w="4500" w:type="dxa"/>
          </w:tcPr>
          <w:p w14:paraId="05DE2A79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Water available near playing area for refilling of bottles </w:t>
            </w:r>
          </w:p>
        </w:tc>
        <w:tc>
          <w:tcPr>
            <w:tcW w:w="2160" w:type="dxa"/>
          </w:tcPr>
          <w:p w14:paraId="37101629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48381552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0FA5B42" w14:textId="77777777" w:rsidTr="00646E5D">
        <w:trPr>
          <w:trHeight w:val="277"/>
        </w:trPr>
        <w:tc>
          <w:tcPr>
            <w:tcW w:w="4500" w:type="dxa"/>
          </w:tcPr>
          <w:p w14:paraId="761EB95B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Are goals secured and anchored and free from hazards</w:t>
            </w:r>
          </w:p>
        </w:tc>
        <w:tc>
          <w:tcPr>
            <w:tcW w:w="2160" w:type="dxa"/>
          </w:tcPr>
          <w:p w14:paraId="13B9BF76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095019CC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002122C5" w14:textId="77777777" w:rsidTr="00646E5D">
        <w:trPr>
          <w:trHeight w:val="277"/>
        </w:trPr>
        <w:tc>
          <w:tcPr>
            <w:tcW w:w="4500" w:type="dxa"/>
          </w:tcPr>
          <w:p w14:paraId="7F8BDCFF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Where portable goals are used only those that meeting IS356/357 to be used </w:t>
            </w:r>
          </w:p>
        </w:tc>
        <w:tc>
          <w:tcPr>
            <w:tcW w:w="2160" w:type="dxa"/>
          </w:tcPr>
          <w:p w14:paraId="33AA23AA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0FC127D0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5321838C" w14:textId="77777777" w:rsidTr="00646E5D">
        <w:trPr>
          <w:trHeight w:val="277"/>
        </w:trPr>
        <w:tc>
          <w:tcPr>
            <w:tcW w:w="4500" w:type="dxa"/>
          </w:tcPr>
          <w:p w14:paraId="123F88A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Coaches instructed in best practice for placing and securing portable goals</w:t>
            </w:r>
          </w:p>
        </w:tc>
        <w:tc>
          <w:tcPr>
            <w:tcW w:w="2160" w:type="dxa"/>
          </w:tcPr>
          <w:p w14:paraId="2A6950A6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092E5FE5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56B5EF73" w14:textId="77777777" w:rsidTr="00646E5D">
        <w:trPr>
          <w:trHeight w:val="277"/>
        </w:trPr>
        <w:tc>
          <w:tcPr>
            <w:tcW w:w="4500" w:type="dxa"/>
          </w:tcPr>
          <w:p w14:paraId="47C063E8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Other sports equipment to be used is safe and in good repair </w:t>
            </w:r>
          </w:p>
        </w:tc>
        <w:tc>
          <w:tcPr>
            <w:tcW w:w="2160" w:type="dxa"/>
          </w:tcPr>
          <w:p w14:paraId="3AC59126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0649C276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1A00743A" w14:textId="77777777" w:rsidTr="00646E5D">
        <w:trPr>
          <w:trHeight w:val="277"/>
        </w:trPr>
        <w:tc>
          <w:tcPr>
            <w:tcW w:w="4500" w:type="dxa"/>
          </w:tcPr>
          <w:p w14:paraId="1CAFECAA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Rubbish bins provided for player and public use and emptied regularly </w:t>
            </w:r>
          </w:p>
        </w:tc>
        <w:tc>
          <w:tcPr>
            <w:tcW w:w="2160" w:type="dxa"/>
          </w:tcPr>
          <w:p w14:paraId="24170017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B36379D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B805D35" w14:textId="77777777" w:rsidTr="00646E5D">
        <w:trPr>
          <w:trHeight w:val="277"/>
        </w:trPr>
        <w:tc>
          <w:tcPr>
            <w:tcW w:w="4500" w:type="dxa"/>
          </w:tcPr>
          <w:p w14:paraId="1E77A805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Visitors / spectators separated from the playing area with appropriate barrier </w:t>
            </w:r>
          </w:p>
        </w:tc>
        <w:tc>
          <w:tcPr>
            <w:tcW w:w="2160" w:type="dxa"/>
          </w:tcPr>
          <w:p w14:paraId="6F757E36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F3F53D7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9999CE9" w14:textId="77777777" w:rsidTr="00646E5D">
        <w:trPr>
          <w:trHeight w:val="277"/>
        </w:trPr>
        <w:tc>
          <w:tcPr>
            <w:tcW w:w="4500" w:type="dxa"/>
          </w:tcPr>
          <w:p w14:paraId="3684AF1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Changing rooms checked and free from hazards </w:t>
            </w:r>
          </w:p>
        </w:tc>
        <w:tc>
          <w:tcPr>
            <w:tcW w:w="2160" w:type="dxa"/>
          </w:tcPr>
          <w:p w14:paraId="1B3CFFE9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1EA20B56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35D8360B" w14:textId="77777777" w:rsidTr="00646E5D">
        <w:trPr>
          <w:trHeight w:val="277"/>
        </w:trPr>
        <w:tc>
          <w:tcPr>
            <w:tcW w:w="4500" w:type="dxa"/>
          </w:tcPr>
          <w:p w14:paraId="2525791A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Documented cleaning procedure in place for monitoring bathrooms and shower / changing areas – Cleaning Rota template is in supporting documents </w:t>
            </w:r>
          </w:p>
        </w:tc>
        <w:tc>
          <w:tcPr>
            <w:tcW w:w="2160" w:type="dxa"/>
          </w:tcPr>
          <w:p w14:paraId="29A3A7D9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BE7C75D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C5C13BD" w14:textId="77777777" w:rsidTr="00646E5D">
        <w:trPr>
          <w:trHeight w:val="277"/>
        </w:trPr>
        <w:tc>
          <w:tcPr>
            <w:tcW w:w="4500" w:type="dxa"/>
          </w:tcPr>
          <w:p w14:paraId="429E163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Toilets maintained and adequately stocked</w:t>
            </w:r>
          </w:p>
        </w:tc>
        <w:tc>
          <w:tcPr>
            <w:tcW w:w="2160" w:type="dxa"/>
          </w:tcPr>
          <w:p w14:paraId="45C6399B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3315F4C6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78477F12" w14:textId="77777777" w:rsidTr="00646E5D">
        <w:trPr>
          <w:trHeight w:val="277"/>
        </w:trPr>
        <w:tc>
          <w:tcPr>
            <w:tcW w:w="4500" w:type="dxa"/>
          </w:tcPr>
          <w:p w14:paraId="236E2243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All coaches to wear appropriate clothing</w:t>
            </w:r>
          </w:p>
        </w:tc>
        <w:tc>
          <w:tcPr>
            <w:tcW w:w="2160" w:type="dxa"/>
          </w:tcPr>
          <w:p w14:paraId="53252DB2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0D075E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7B60A716" w14:textId="77777777" w:rsidTr="00646E5D">
        <w:trPr>
          <w:trHeight w:val="277"/>
        </w:trPr>
        <w:tc>
          <w:tcPr>
            <w:tcW w:w="4500" w:type="dxa"/>
          </w:tcPr>
          <w:p w14:paraId="69E2CE2C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Parking Arrangements reviewed </w:t>
            </w:r>
          </w:p>
        </w:tc>
        <w:tc>
          <w:tcPr>
            <w:tcW w:w="2160" w:type="dxa"/>
          </w:tcPr>
          <w:p w14:paraId="3D0C58E8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667E8F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001EFD86" w14:textId="77777777" w:rsidTr="00646E5D">
        <w:trPr>
          <w:trHeight w:val="277"/>
        </w:trPr>
        <w:tc>
          <w:tcPr>
            <w:tcW w:w="4500" w:type="dxa"/>
          </w:tcPr>
          <w:p w14:paraId="45F6FE03" w14:textId="77777777" w:rsidR="00646E5D" w:rsidRPr="007D7648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7648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Traffic Management plan in place</w:t>
            </w: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for all visitors – teams/officials/spectators/volunteers </w:t>
            </w:r>
          </w:p>
        </w:tc>
        <w:tc>
          <w:tcPr>
            <w:tcW w:w="2160" w:type="dxa"/>
          </w:tcPr>
          <w:p w14:paraId="2F7B9F38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D6E6B8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183BA465" w14:textId="77777777" w:rsidTr="00646E5D">
        <w:trPr>
          <w:trHeight w:val="277"/>
        </w:trPr>
        <w:tc>
          <w:tcPr>
            <w:tcW w:w="4500" w:type="dxa"/>
          </w:tcPr>
          <w:p w14:paraId="3FF09FFF" w14:textId="77777777" w:rsidR="00646E5D" w:rsidRPr="007D7648" w:rsidRDefault="00646E5D" w:rsidP="00593476">
            <w:pPr>
              <w:spacing w:beforeLines="40" w:before="96" w:afterLines="40" w:after="96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Is the club providing refreshments</w:t>
            </w:r>
          </w:p>
        </w:tc>
        <w:tc>
          <w:tcPr>
            <w:tcW w:w="2160" w:type="dxa"/>
          </w:tcPr>
          <w:p w14:paraId="0D36DAD3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6B0ACBDC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BA6FEF6" w14:textId="77777777" w:rsidTr="00646E5D">
        <w:trPr>
          <w:trHeight w:val="277"/>
        </w:trPr>
        <w:tc>
          <w:tcPr>
            <w:tcW w:w="4500" w:type="dxa"/>
          </w:tcPr>
          <w:p w14:paraId="431E78B4" w14:textId="77777777" w:rsidR="00646E5D" w:rsidRDefault="00646E5D" w:rsidP="00593476">
            <w:pPr>
              <w:spacing w:beforeLines="40" w:before="96" w:afterLines="40" w:after="96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Refreshment location identified and free from hazards </w:t>
            </w:r>
          </w:p>
        </w:tc>
        <w:tc>
          <w:tcPr>
            <w:tcW w:w="2160" w:type="dxa"/>
          </w:tcPr>
          <w:p w14:paraId="03096C35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11A39565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65B92B82" w14:textId="77777777" w:rsidTr="00646E5D">
        <w:trPr>
          <w:trHeight w:val="277"/>
        </w:trPr>
        <w:tc>
          <w:tcPr>
            <w:tcW w:w="4500" w:type="dxa"/>
          </w:tcPr>
          <w:p w14:paraId="608FF0D7" w14:textId="77777777" w:rsidR="00646E5D" w:rsidRDefault="00646E5D" w:rsidP="00593476">
            <w:pPr>
              <w:spacing w:beforeLines="40" w:before="96" w:afterLines="40" w:after="96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Only designated persons permitted in refreshment area </w:t>
            </w:r>
          </w:p>
        </w:tc>
        <w:tc>
          <w:tcPr>
            <w:tcW w:w="2160" w:type="dxa"/>
          </w:tcPr>
          <w:p w14:paraId="0D176145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58378A15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52DA3571" w14:textId="77777777" w:rsidTr="00646E5D">
        <w:trPr>
          <w:trHeight w:val="277"/>
        </w:trPr>
        <w:tc>
          <w:tcPr>
            <w:tcW w:w="4500" w:type="dxa"/>
          </w:tcPr>
          <w:p w14:paraId="0BC6F8F0" w14:textId="77777777" w:rsidR="00646E5D" w:rsidRDefault="00646E5D" w:rsidP="00593476">
            <w:pPr>
              <w:spacing w:beforeLines="40" w:before="96" w:afterLines="40" w:after="96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Queueing system in place </w:t>
            </w:r>
          </w:p>
        </w:tc>
        <w:tc>
          <w:tcPr>
            <w:tcW w:w="2160" w:type="dxa"/>
          </w:tcPr>
          <w:p w14:paraId="6B48D970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1B70D64E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46E5FE07" w14:textId="77777777" w:rsidTr="00646E5D">
        <w:trPr>
          <w:trHeight w:val="277"/>
        </w:trPr>
        <w:tc>
          <w:tcPr>
            <w:tcW w:w="4500" w:type="dxa"/>
          </w:tcPr>
          <w:p w14:paraId="1841185B" w14:textId="77777777" w:rsidR="00646E5D" w:rsidRDefault="00646E5D" w:rsidP="00593476">
            <w:pPr>
              <w:spacing w:beforeLines="40" w:before="96" w:afterLines="40" w:after="96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Volunteer/steward plan completed and adequate no of persons in place </w:t>
            </w:r>
          </w:p>
        </w:tc>
        <w:tc>
          <w:tcPr>
            <w:tcW w:w="2160" w:type="dxa"/>
          </w:tcPr>
          <w:p w14:paraId="1450088B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262A7C0E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3463C66A" w14:textId="77777777" w:rsidTr="00646E5D">
        <w:trPr>
          <w:trHeight w:val="277"/>
        </w:trPr>
        <w:tc>
          <w:tcPr>
            <w:tcW w:w="4500" w:type="dxa"/>
          </w:tcPr>
          <w:p w14:paraId="004F1D53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Any First Aid treatment given must be recorded on the First Aid treatment sheet in the supporting documents </w:t>
            </w:r>
          </w:p>
        </w:tc>
        <w:tc>
          <w:tcPr>
            <w:tcW w:w="2160" w:type="dxa"/>
          </w:tcPr>
          <w:p w14:paraId="7624B744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76F1C6C7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1EBF7712" w14:textId="77777777" w:rsidTr="00646E5D">
        <w:trPr>
          <w:trHeight w:val="277"/>
        </w:trPr>
        <w:tc>
          <w:tcPr>
            <w:tcW w:w="4500" w:type="dxa"/>
          </w:tcPr>
          <w:p w14:paraId="72BFAFBD" w14:textId="77777777" w:rsidR="00646E5D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All Injuries or incidents are to be reported using the accident report form in the supporting documents and must be sent to Croke Park Insurance Department</w:t>
            </w:r>
          </w:p>
        </w:tc>
        <w:tc>
          <w:tcPr>
            <w:tcW w:w="2160" w:type="dxa"/>
          </w:tcPr>
          <w:p w14:paraId="3EC5E0B1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75C196B4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6E5D" w:rsidRPr="005C0094" w14:paraId="2217F503" w14:textId="77777777" w:rsidTr="00646E5D">
        <w:trPr>
          <w:trHeight w:val="277"/>
        </w:trPr>
        <w:tc>
          <w:tcPr>
            <w:tcW w:w="4500" w:type="dxa"/>
          </w:tcPr>
          <w:p w14:paraId="3247B4CC" w14:textId="77777777" w:rsidR="00646E5D" w:rsidRPr="0067292A" w:rsidRDefault="00646E5D" w:rsidP="00593476">
            <w:pPr>
              <w:spacing w:beforeLines="40" w:before="96" w:afterLines="40" w:after="96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FB0731">
              <w:rPr>
                <w:rFonts w:ascii="Arial" w:hAnsi="Arial" w:cs="Arial"/>
                <w:b/>
                <w:color w:val="4472C4" w:themeColor="accent1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160" w:type="dxa"/>
          </w:tcPr>
          <w:p w14:paraId="03EFC5FD" w14:textId="77777777" w:rsidR="00646E5D" w:rsidRPr="000B3C5A" w:rsidRDefault="00646E5D" w:rsidP="00593476">
            <w:pPr>
              <w:spacing w:beforeLines="40" w:before="96" w:afterLines="40" w:after="9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8" w:type="dxa"/>
            <w:gridSpan w:val="2"/>
          </w:tcPr>
          <w:p w14:paraId="56F57861" w14:textId="77777777" w:rsidR="00646E5D" w:rsidRPr="000B3C5A" w:rsidRDefault="00646E5D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80B83" w:rsidRPr="005C0094" w14:paraId="6BFE00AF" w14:textId="77777777" w:rsidTr="00646E5D">
        <w:trPr>
          <w:gridAfter w:val="1"/>
          <w:wAfter w:w="128" w:type="dxa"/>
          <w:trHeight w:val="277"/>
        </w:trPr>
        <w:tc>
          <w:tcPr>
            <w:tcW w:w="10440" w:type="dxa"/>
            <w:gridSpan w:val="3"/>
          </w:tcPr>
          <w:p w14:paraId="4D091FA6" w14:textId="77777777" w:rsidR="00C80B83" w:rsidRDefault="00C80B83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47336E" w14:textId="77777777" w:rsidR="00CB157C" w:rsidRDefault="00CB157C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D2EEB19" w14:textId="720FF56C" w:rsidR="00CB157C" w:rsidRPr="000B3C5A" w:rsidRDefault="00CB157C" w:rsidP="0059347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DD7B9AD" w14:textId="77777777" w:rsidR="00161038" w:rsidRDefault="00161038" w:rsidP="00FD6CCE">
      <w:pPr>
        <w:rPr>
          <w:rFonts w:ascii="Arial" w:hAnsi="Arial" w:cs="Arial"/>
          <w:sz w:val="18"/>
          <w:szCs w:val="18"/>
          <w:u w:val="single"/>
        </w:rPr>
      </w:pPr>
    </w:p>
    <w:p w14:paraId="2BB2E843" w14:textId="77777777" w:rsidR="00593476" w:rsidRDefault="00593476" w:rsidP="00593476">
      <w:pPr>
        <w:rPr>
          <w:rFonts w:ascii="Arial" w:hAnsi="Arial" w:cs="Arial"/>
          <w:sz w:val="18"/>
          <w:szCs w:val="18"/>
        </w:rPr>
      </w:pPr>
      <w:bookmarkStart w:id="0" w:name="_Hlk12284707"/>
    </w:p>
    <w:p w14:paraId="098512DB" w14:textId="77777777" w:rsidR="00593476" w:rsidRDefault="00593476" w:rsidP="00593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14:paraId="51311E18" w14:textId="77777777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Event</w:t>
      </w:r>
      <w:r w:rsidRPr="00161038">
        <w:rPr>
          <w:rFonts w:ascii="Arial" w:hAnsi="Arial" w:cs="Arial"/>
          <w:b/>
          <w:bCs/>
          <w:sz w:val="18"/>
          <w:szCs w:val="18"/>
        </w:rPr>
        <w:t xml:space="preserve"> Co-Ordinator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Date</w:t>
      </w:r>
      <w:r w:rsidRPr="0016103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45C63F2" w14:textId="77777777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</w:p>
    <w:p w14:paraId="477323F7" w14:textId="77777777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</w:p>
    <w:p w14:paraId="27378789" w14:textId="77777777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</w:p>
    <w:p w14:paraId="18574D37" w14:textId="77777777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</w:p>
    <w:p w14:paraId="683A0487" w14:textId="77777777" w:rsidR="00593476" w:rsidRDefault="00593476" w:rsidP="005934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14:paraId="14CCAF2C" w14:textId="07E07D4D" w:rsidR="00593476" w:rsidRDefault="00593476" w:rsidP="005934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Designated Club Officer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CB157C">
        <w:rPr>
          <w:rFonts w:ascii="Arial" w:hAnsi="Arial" w:cs="Arial"/>
          <w:b/>
          <w:bCs/>
          <w:sz w:val="18"/>
          <w:szCs w:val="18"/>
        </w:rPr>
        <w:t>Date</w:t>
      </w:r>
    </w:p>
    <w:p w14:paraId="0B68F5B1" w14:textId="77777777" w:rsidR="00593476" w:rsidRPr="00161038" w:rsidRDefault="00593476" w:rsidP="005934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(Representative of the Club Executive)</w:t>
      </w:r>
      <w:r w:rsidRPr="00161038">
        <w:rPr>
          <w:rFonts w:ascii="Arial" w:hAnsi="Arial" w:cs="Arial"/>
          <w:b/>
          <w:bCs/>
          <w:sz w:val="18"/>
          <w:szCs w:val="18"/>
        </w:rPr>
        <w:t xml:space="preserve"> </w:t>
      </w:r>
    </w:p>
    <w:bookmarkEnd w:id="0"/>
    <w:p w14:paraId="243F51A7" w14:textId="71300991" w:rsidR="00161038" w:rsidRPr="002C5E1E" w:rsidRDefault="00161038" w:rsidP="002C5E1E">
      <w:pPr>
        <w:rPr>
          <w:rFonts w:ascii="Arial" w:hAnsi="Arial" w:cs="Arial"/>
          <w:b/>
          <w:bCs/>
          <w:sz w:val="18"/>
          <w:szCs w:val="18"/>
        </w:rPr>
      </w:pPr>
    </w:p>
    <w:sectPr w:rsidR="00161038" w:rsidRPr="002C5E1E" w:rsidSect="004952C8">
      <w:headerReference w:type="default" r:id="rId7"/>
      <w:footerReference w:type="default" r:id="rId8"/>
      <w:pgSz w:w="12240" w:h="15840"/>
      <w:pgMar w:top="5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2D2E" w14:textId="77777777" w:rsidR="00A56D71" w:rsidRDefault="00A56D71" w:rsidP="008A0EFD">
      <w:r>
        <w:separator/>
      </w:r>
    </w:p>
  </w:endnote>
  <w:endnote w:type="continuationSeparator" w:id="0">
    <w:p w14:paraId="5893CD60" w14:textId="77777777" w:rsidR="00A56D71" w:rsidRDefault="00A56D71" w:rsidP="008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ED7E" w14:textId="27A64F5B" w:rsidR="008A0EFD" w:rsidRDefault="008A0EFD" w:rsidP="008A0EFD">
    <w:pPr>
      <w:pStyle w:val="FreeForm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</w:tabs>
      <w:jc w:val="right"/>
      <w:rPr>
        <w:rFonts w:ascii="Times New Roman" w:eastAsia="Times New Roman" w:hAnsi="Times New Roman"/>
        <w:color w:val="auto"/>
        <w:sz w:val="20"/>
        <w:lang w:val="en-GB" w:eastAsia="en-GB" w:bidi="x-none"/>
      </w:rPr>
    </w:pPr>
    <w:r>
      <w:rPr>
        <w:rFonts w:ascii="Calibri Bold" w:hAnsi="Calibri Bold"/>
        <w:color w:val="0751A1"/>
      </w:rPr>
      <w:t xml:space="preserve">Doc Name: </w:t>
    </w:r>
    <w:r w:rsidR="00C80B83">
      <w:rPr>
        <w:rFonts w:ascii="Calibri" w:hAnsi="Calibri"/>
        <w:color w:val="0751A1"/>
      </w:rPr>
      <w:t>Pre-Event</w:t>
    </w:r>
    <w:r>
      <w:rPr>
        <w:rFonts w:ascii="Calibri" w:hAnsi="Calibri"/>
        <w:color w:val="0751A1"/>
      </w:rPr>
      <w:t xml:space="preserve"> Panning Checklist | </w:t>
    </w:r>
    <w:r>
      <w:rPr>
        <w:rFonts w:ascii="Calibri Bold" w:hAnsi="Calibri Bold"/>
        <w:color w:val="0751A1"/>
      </w:rPr>
      <w:t>Issue No.</w:t>
    </w:r>
    <w:r>
      <w:rPr>
        <w:rFonts w:ascii="Calibri" w:hAnsi="Calibri"/>
        <w:color w:val="0751A1"/>
      </w:rPr>
      <w:t xml:space="preserve"> 01| </w:t>
    </w:r>
    <w:r>
      <w:rPr>
        <w:rFonts w:ascii="Calibri Bold" w:hAnsi="Calibri Bold"/>
        <w:color w:val="0751A1"/>
      </w:rPr>
      <w:t>Date:</w:t>
    </w:r>
    <w:r>
      <w:rPr>
        <w:rFonts w:ascii="Calibri" w:hAnsi="Calibri"/>
        <w:color w:val="0751A1"/>
      </w:rPr>
      <w:t xml:space="preserve"> 15/07/2022</w:t>
    </w:r>
  </w:p>
  <w:p w14:paraId="7D05D30B" w14:textId="77777777" w:rsidR="008A0EFD" w:rsidRDefault="008A0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3A03" w14:textId="77777777" w:rsidR="00A56D71" w:rsidRDefault="00A56D71" w:rsidP="008A0EFD">
      <w:r>
        <w:separator/>
      </w:r>
    </w:p>
  </w:footnote>
  <w:footnote w:type="continuationSeparator" w:id="0">
    <w:p w14:paraId="24B1894E" w14:textId="77777777" w:rsidR="00A56D71" w:rsidRDefault="00A56D71" w:rsidP="008A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CBDF" w14:textId="7AE541CF" w:rsidR="008A0EFD" w:rsidRPr="00193D9B" w:rsidRDefault="00C80B83" w:rsidP="008A0EFD">
    <w:pPr>
      <w:pStyle w:val="FreeForm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</w:tabs>
      <w:rPr>
        <w:rFonts w:ascii="Times New Roman" w:eastAsia="Times New Roman" w:hAnsi="Times New Roman"/>
        <w:color w:val="auto"/>
        <w:sz w:val="20"/>
        <w:lang w:val="en-IE" w:eastAsia="en-GB" w:bidi="x-none"/>
      </w:rPr>
    </w:pPr>
    <w:r w:rsidRPr="00B66BF6">
      <w:rPr>
        <w:noProof/>
      </w:rPr>
      <w:drawing>
        <wp:inline distT="0" distB="0" distL="0" distR="0" wp14:anchorId="62802E2F" wp14:editId="712CA68D">
          <wp:extent cx="1082040" cy="870172"/>
          <wp:effectExtent l="0" t="0" r="3810" b="635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85" cy="871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EFD">
      <w:tab/>
    </w:r>
    <w:r w:rsidR="008A0EFD">
      <w:tab/>
    </w:r>
    <w:r w:rsidR="008A0EFD">
      <w:tab/>
    </w:r>
    <w:r w:rsidR="008A0EFD">
      <w:tab/>
    </w:r>
    <w:r w:rsidR="008A0EFD" w:rsidRPr="008A0EFD">
      <w:rPr>
        <w:rFonts w:ascii="Calibri Bold" w:hAnsi="Calibri Bold"/>
        <w:color w:val="0751A1"/>
        <w:sz w:val="28"/>
        <w:szCs w:val="28"/>
        <w:lang w:val="en-IE"/>
      </w:rPr>
      <w:t>Pre-Event Planning Checklist</w:t>
    </w:r>
  </w:p>
  <w:p w14:paraId="6349823B" w14:textId="1D35DFE3" w:rsidR="008A0EFD" w:rsidRDefault="008A0EFD">
    <w:pPr>
      <w:pStyle w:val="Header"/>
    </w:pPr>
  </w:p>
  <w:p w14:paraId="77AB0F99" w14:textId="77777777" w:rsidR="008A0EFD" w:rsidRDefault="008A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743"/>
    <w:multiLevelType w:val="multilevel"/>
    <w:tmpl w:val="FA0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D618E"/>
    <w:multiLevelType w:val="hybridMultilevel"/>
    <w:tmpl w:val="CF6E432C"/>
    <w:lvl w:ilvl="0" w:tplc="F4420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E51"/>
    <w:multiLevelType w:val="hybridMultilevel"/>
    <w:tmpl w:val="2A8A4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888450">
    <w:abstractNumId w:val="2"/>
  </w:num>
  <w:num w:numId="2" w16cid:durableId="1297907694">
    <w:abstractNumId w:val="1"/>
  </w:num>
  <w:num w:numId="3" w16cid:durableId="17038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F1"/>
    <w:rsid w:val="0000370E"/>
    <w:rsid w:val="000214E0"/>
    <w:rsid w:val="00053154"/>
    <w:rsid w:val="00077A78"/>
    <w:rsid w:val="000B3C5A"/>
    <w:rsid w:val="000C62FA"/>
    <w:rsid w:val="000F655D"/>
    <w:rsid w:val="00143CE0"/>
    <w:rsid w:val="00161038"/>
    <w:rsid w:val="00182DBF"/>
    <w:rsid w:val="001B5AE3"/>
    <w:rsid w:val="001C6555"/>
    <w:rsid w:val="001C6C45"/>
    <w:rsid w:val="00222A8A"/>
    <w:rsid w:val="002429BC"/>
    <w:rsid w:val="002841C9"/>
    <w:rsid w:val="00294C50"/>
    <w:rsid w:val="002C5E1E"/>
    <w:rsid w:val="002D7B10"/>
    <w:rsid w:val="00353BAE"/>
    <w:rsid w:val="00372E2C"/>
    <w:rsid w:val="00412D5C"/>
    <w:rsid w:val="00456D1A"/>
    <w:rsid w:val="00480E5D"/>
    <w:rsid w:val="004952C8"/>
    <w:rsid w:val="00593476"/>
    <w:rsid w:val="005C0094"/>
    <w:rsid w:val="005C582C"/>
    <w:rsid w:val="00614F38"/>
    <w:rsid w:val="00646E5D"/>
    <w:rsid w:val="00647ACE"/>
    <w:rsid w:val="00657292"/>
    <w:rsid w:val="0067292A"/>
    <w:rsid w:val="00675462"/>
    <w:rsid w:val="006A4ECC"/>
    <w:rsid w:val="006D1740"/>
    <w:rsid w:val="006D4208"/>
    <w:rsid w:val="006E53B1"/>
    <w:rsid w:val="006F653E"/>
    <w:rsid w:val="0072584C"/>
    <w:rsid w:val="00745D76"/>
    <w:rsid w:val="00750737"/>
    <w:rsid w:val="007A1686"/>
    <w:rsid w:val="007D7648"/>
    <w:rsid w:val="00801496"/>
    <w:rsid w:val="00837BE6"/>
    <w:rsid w:val="00866AE3"/>
    <w:rsid w:val="008A0EFD"/>
    <w:rsid w:val="008A6183"/>
    <w:rsid w:val="008E1CC8"/>
    <w:rsid w:val="00923630"/>
    <w:rsid w:val="00934EEF"/>
    <w:rsid w:val="009E6744"/>
    <w:rsid w:val="00A035DC"/>
    <w:rsid w:val="00A43C2F"/>
    <w:rsid w:val="00A460F1"/>
    <w:rsid w:val="00A56D71"/>
    <w:rsid w:val="00AA45C0"/>
    <w:rsid w:val="00AD6C0E"/>
    <w:rsid w:val="00AE6E02"/>
    <w:rsid w:val="00AF0BC5"/>
    <w:rsid w:val="00B03FC5"/>
    <w:rsid w:val="00B3738F"/>
    <w:rsid w:val="00B5516F"/>
    <w:rsid w:val="00B812EE"/>
    <w:rsid w:val="00BA1258"/>
    <w:rsid w:val="00BB5AF4"/>
    <w:rsid w:val="00BC4755"/>
    <w:rsid w:val="00BE71F3"/>
    <w:rsid w:val="00C55879"/>
    <w:rsid w:val="00C63894"/>
    <w:rsid w:val="00C6507E"/>
    <w:rsid w:val="00C80B83"/>
    <w:rsid w:val="00CB157C"/>
    <w:rsid w:val="00D07329"/>
    <w:rsid w:val="00D5553A"/>
    <w:rsid w:val="00DD58AB"/>
    <w:rsid w:val="00DF266F"/>
    <w:rsid w:val="00E46FEF"/>
    <w:rsid w:val="00E95000"/>
    <w:rsid w:val="00EA264A"/>
    <w:rsid w:val="00EB76A3"/>
    <w:rsid w:val="00EC05A9"/>
    <w:rsid w:val="00EE47C5"/>
    <w:rsid w:val="00F00CAB"/>
    <w:rsid w:val="00FB0731"/>
    <w:rsid w:val="00FB35BA"/>
    <w:rsid w:val="00FB74BC"/>
    <w:rsid w:val="00FC49C9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681F7"/>
  <w15:chartTrackingRefBased/>
  <w15:docId w15:val="{D6305A84-E821-403D-AE32-0DF75B29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558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5587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923630"/>
    <w:rPr>
      <w:rFonts w:ascii="Courier New" w:hAnsi="Courier New" w:cs="Courier New"/>
      <w:noProof/>
      <w:sz w:val="20"/>
      <w:szCs w:val="20"/>
      <w:lang w:val="en-IE"/>
    </w:rPr>
  </w:style>
  <w:style w:type="character" w:customStyle="1" w:styleId="PlainTextChar">
    <w:name w:val="Plain Text Char"/>
    <w:link w:val="PlainText"/>
    <w:rsid w:val="00923630"/>
    <w:rPr>
      <w:rFonts w:ascii="Courier New" w:hAnsi="Courier New" w:cs="Courier New"/>
      <w:noProof/>
      <w:lang w:eastAsia="en-US"/>
    </w:rPr>
  </w:style>
  <w:style w:type="character" w:styleId="Strong">
    <w:name w:val="Strong"/>
    <w:uiPriority w:val="22"/>
    <w:qFormat/>
    <w:rsid w:val="0072584C"/>
    <w:rPr>
      <w:b/>
      <w:bCs/>
    </w:rPr>
  </w:style>
  <w:style w:type="paragraph" w:styleId="Header">
    <w:name w:val="header"/>
    <w:basedOn w:val="Normal"/>
    <w:link w:val="HeaderChar"/>
    <w:uiPriority w:val="99"/>
    <w:rsid w:val="008A0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E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A0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0EFD"/>
    <w:rPr>
      <w:sz w:val="24"/>
      <w:szCs w:val="24"/>
      <w:lang w:val="en-US" w:eastAsia="en-US"/>
    </w:rPr>
  </w:style>
  <w:style w:type="paragraph" w:customStyle="1" w:styleId="FreeForm">
    <w:name w:val="Free Form"/>
    <w:autoRedefine/>
    <w:rsid w:val="008A0EFD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USE ON GROUND INSPECTIONS</vt:lpstr>
    </vt:vector>
  </TitlesOfParts>
  <Company> 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USE ON GROUND INSPECTIONS</dc:title>
  <dc:subject/>
  <dc:creator>JBolger</dc:creator>
  <cp:keywords/>
  <dc:description/>
  <cp:lastModifiedBy>Operations Manager Kildare GAA</cp:lastModifiedBy>
  <cp:revision>2</cp:revision>
  <cp:lastPrinted>2022-05-26T09:05:00Z</cp:lastPrinted>
  <dcterms:created xsi:type="dcterms:W3CDTF">2024-02-20T10:50:00Z</dcterms:created>
  <dcterms:modified xsi:type="dcterms:W3CDTF">2024-02-20T10:50:00Z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